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5FDE8F" w14:textId="77777777" w:rsidR="00A060E8" w:rsidRDefault="00000000">
      <w:pPr>
        <w:ind w:left="0" w:hanging="2"/>
        <w:jc w:val="center"/>
      </w:pPr>
      <w:r>
        <w:rPr>
          <w:rFonts w:ascii="Arial" w:eastAsia="Arial" w:hAnsi="Arial" w:cs="Arial"/>
          <w:b/>
        </w:rPr>
        <w:t>(PAPEL MEMBRETADO)</w:t>
      </w:r>
    </w:p>
    <w:p w14:paraId="55E9CB3F" w14:textId="77777777" w:rsidR="00A060E8" w:rsidRDefault="00A060E8">
      <w:pPr>
        <w:ind w:left="0" w:hanging="2"/>
      </w:pPr>
    </w:p>
    <w:tbl>
      <w:tblPr>
        <w:tblStyle w:val="a"/>
        <w:tblW w:w="9039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629"/>
        <w:gridCol w:w="2410"/>
      </w:tblGrid>
      <w:tr w:rsidR="00A060E8" w14:paraId="69AD2AC6" w14:textId="77777777">
        <w:trPr>
          <w:cantSplit/>
        </w:trPr>
        <w:tc>
          <w:tcPr>
            <w:tcW w:w="6629" w:type="dxa"/>
          </w:tcPr>
          <w:p w14:paraId="45F7BE58" w14:textId="77F75D9E" w:rsidR="00A060E8" w:rsidRDefault="00CF1BFF" w:rsidP="00CF1BFF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CF1BFF">
              <w:rPr>
                <w:rFonts w:ascii="Arial" w:eastAsia="Arial" w:hAnsi="Arial" w:cs="Arial"/>
                <w:b/>
                <w:sz w:val="20"/>
                <w:szCs w:val="20"/>
              </w:rPr>
              <w:t>LICITACIÓN PÚBLICA NACIONAL PRESENCIAL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</w:t>
            </w:r>
            <w:r w:rsidRPr="00CF1BFF">
              <w:rPr>
                <w:rFonts w:ascii="Arial" w:eastAsia="Arial" w:hAnsi="Arial" w:cs="Arial"/>
                <w:b/>
                <w:sz w:val="20"/>
                <w:szCs w:val="20"/>
              </w:rPr>
              <w:t>NO. 40051001-034-26 (CAGEG-034/2026)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</w:t>
            </w:r>
            <w:r w:rsidRPr="00CF1BFF">
              <w:rPr>
                <w:rFonts w:ascii="Arial" w:eastAsia="Arial" w:hAnsi="Arial" w:cs="Arial"/>
                <w:b/>
                <w:sz w:val="20"/>
                <w:szCs w:val="20"/>
              </w:rPr>
              <w:t xml:space="preserve">ADQUISICIÓN DE UNIFORMES DEPORTIVOS PARA EL “PROGRAMA DE UNIFORMES ESCOLARES DEL 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E</w:t>
            </w:r>
            <w:r w:rsidRPr="00CF1BFF">
              <w:rPr>
                <w:rFonts w:ascii="Arial" w:eastAsia="Arial" w:hAnsi="Arial" w:cs="Arial"/>
                <w:b/>
                <w:sz w:val="20"/>
                <w:szCs w:val="20"/>
              </w:rPr>
              <w:t>STADO DE GUANAJUATO” CORRESPONDIENTE AL CICLO ESCOLAR 2026-2027</w:t>
            </w:r>
          </w:p>
        </w:tc>
        <w:tc>
          <w:tcPr>
            <w:tcW w:w="2410" w:type="dxa"/>
            <w:vMerge w:val="restart"/>
          </w:tcPr>
          <w:p w14:paraId="4C4E0F48" w14:textId="77777777" w:rsidR="00A060E8" w:rsidRDefault="00000000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Fecha:</w:t>
            </w:r>
          </w:p>
        </w:tc>
      </w:tr>
      <w:tr w:rsidR="00A060E8" w14:paraId="2822C74C" w14:textId="77777777">
        <w:trPr>
          <w:cantSplit/>
        </w:trPr>
        <w:tc>
          <w:tcPr>
            <w:tcW w:w="6629" w:type="dxa"/>
          </w:tcPr>
          <w:p w14:paraId="334EE42B" w14:textId="77777777" w:rsidR="00A060E8" w:rsidRDefault="00000000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Participante/Licitante:</w:t>
            </w:r>
          </w:p>
          <w:p w14:paraId="74941139" w14:textId="77777777" w:rsidR="00A060E8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410" w:type="dxa"/>
            <w:vMerge/>
          </w:tcPr>
          <w:p w14:paraId="6F659C1C" w14:textId="77777777" w:rsidR="00A060E8" w:rsidRDefault="00A060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59448274" w14:textId="77777777" w:rsidR="00A060E8" w:rsidRDefault="00000000">
      <w:pPr>
        <w:ind w:left="0" w:hanging="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                </w:t>
      </w:r>
      <w:r>
        <w:rPr>
          <w:rFonts w:ascii="Arial" w:eastAsia="Arial" w:hAnsi="Arial" w:cs="Arial"/>
          <w:sz w:val="20"/>
          <w:szCs w:val="20"/>
        </w:rPr>
        <w:tab/>
      </w:r>
    </w:p>
    <w:p w14:paraId="344D7FCC" w14:textId="77777777" w:rsidR="00A060E8" w:rsidRDefault="00000000">
      <w:pPr>
        <w:ind w:left="1" w:hanging="3"/>
        <w:jc w:val="center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b/>
          <w:sz w:val="28"/>
          <w:szCs w:val="28"/>
        </w:rPr>
        <w:t>COMPROBANTE DE ENTREGA DE MUESTRA PARA REVISIÓN</w:t>
      </w:r>
    </w:p>
    <w:p w14:paraId="1C2C7EEB" w14:textId="77777777" w:rsidR="00A060E8" w:rsidRDefault="00000000">
      <w:pPr>
        <w:ind w:left="0" w:hanging="2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(Presentar en original y copia a la entrega de la muestra)</w:t>
      </w:r>
    </w:p>
    <w:p w14:paraId="720DAD9F" w14:textId="77777777" w:rsidR="00A060E8" w:rsidRDefault="00A060E8">
      <w:pPr>
        <w:ind w:left="0" w:hanging="2"/>
        <w:rPr>
          <w:rFonts w:ascii="Arial" w:eastAsia="Arial" w:hAnsi="Arial" w:cs="Arial"/>
          <w:color w:val="0000FF"/>
          <w:sz w:val="20"/>
          <w:szCs w:val="20"/>
        </w:rPr>
      </w:pPr>
    </w:p>
    <w:p w14:paraId="11CAAC11" w14:textId="2B5C157A" w:rsidR="00A060E8" w:rsidRDefault="00000000">
      <w:pPr>
        <w:ind w:left="0" w:hanging="2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i/>
          <w:sz w:val="20"/>
          <w:szCs w:val="20"/>
        </w:rPr>
        <w:t xml:space="preserve">Se entregan los siguientes bienes correspondientes a la </w:t>
      </w:r>
      <w:r w:rsidRPr="00994F1A">
        <w:rPr>
          <w:rFonts w:ascii="Arial" w:eastAsia="Arial" w:hAnsi="Arial" w:cs="Arial"/>
          <w:b/>
          <w:i/>
          <w:sz w:val="20"/>
          <w:szCs w:val="20"/>
        </w:rPr>
        <w:t>licitación en c</w:t>
      </w:r>
      <w:r>
        <w:rPr>
          <w:rFonts w:ascii="Arial" w:eastAsia="Arial" w:hAnsi="Arial" w:cs="Arial"/>
          <w:b/>
          <w:i/>
          <w:sz w:val="20"/>
          <w:szCs w:val="20"/>
        </w:rPr>
        <w:t xml:space="preserve">alidad de muestra en el </w:t>
      </w:r>
      <w:r w:rsidRPr="00CF1BFF">
        <w:rPr>
          <w:rFonts w:ascii="Arial" w:eastAsia="Arial" w:hAnsi="Arial" w:cs="Arial"/>
          <w:b/>
          <w:i/>
          <w:sz w:val="20"/>
          <w:szCs w:val="20"/>
        </w:rPr>
        <w:t>almacén de la Dirección General de Recursos Materiales, Servicios Generales y</w:t>
      </w:r>
      <w:r>
        <w:rPr>
          <w:rFonts w:ascii="Arial" w:eastAsia="Arial" w:hAnsi="Arial" w:cs="Arial"/>
          <w:b/>
          <w:i/>
          <w:sz w:val="20"/>
          <w:szCs w:val="20"/>
        </w:rPr>
        <w:t xml:space="preserve"> Catastro, ubicado en carretera Guanajuato - Juventino Rosas Km. 9.5 en la ciudad de Guanajuato, Gto., en horario </w:t>
      </w:r>
      <w:r w:rsidRPr="00CF1BFF">
        <w:rPr>
          <w:rFonts w:ascii="Arial" w:eastAsia="Arial" w:hAnsi="Arial" w:cs="Arial"/>
          <w:b/>
          <w:i/>
          <w:sz w:val="20"/>
          <w:szCs w:val="20"/>
        </w:rPr>
        <w:t>de 9:00 a 14:</w:t>
      </w:r>
      <w:r w:rsidR="00CF1BFF">
        <w:rPr>
          <w:rFonts w:ascii="Arial" w:eastAsia="Arial" w:hAnsi="Arial" w:cs="Arial"/>
          <w:b/>
          <w:i/>
          <w:sz w:val="20"/>
          <w:szCs w:val="20"/>
        </w:rPr>
        <w:t>0</w:t>
      </w:r>
      <w:r w:rsidRPr="00CF1BFF">
        <w:rPr>
          <w:rFonts w:ascii="Arial" w:eastAsia="Arial" w:hAnsi="Arial" w:cs="Arial"/>
          <w:b/>
          <w:i/>
          <w:sz w:val="20"/>
          <w:szCs w:val="20"/>
        </w:rPr>
        <w:t>0</w:t>
      </w:r>
      <w:r>
        <w:rPr>
          <w:rFonts w:ascii="Arial" w:eastAsia="Arial" w:hAnsi="Arial" w:cs="Arial"/>
          <w:b/>
          <w:i/>
          <w:sz w:val="20"/>
          <w:szCs w:val="20"/>
        </w:rPr>
        <w:t xml:space="preserve"> hrs., salvo el día </w:t>
      </w:r>
      <w:r w:rsidR="00CF1BFF">
        <w:rPr>
          <w:rFonts w:ascii="Arial" w:eastAsia="Arial" w:hAnsi="Arial" w:cs="Arial"/>
          <w:b/>
          <w:i/>
          <w:sz w:val="20"/>
          <w:szCs w:val="20"/>
        </w:rPr>
        <w:t>22 de junio de 2026</w:t>
      </w:r>
      <w:r>
        <w:rPr>
          <w:rFonts w:ascii="Arial" w:eastAsia="Arial" w:hAnsi="Arial" w:cs="Arial"/>
          <w:b/>
          <w:i/>
          <w:sz w:val="20"/>
          <w:szCs w:val="20"/>
        </w:rPr>
        <w:t xml:space="preserve">, cuando el horario terminará a las </w:t>
      </w:r>
      <w:r w:rsidRPr="00CF1BFF">
        <w:rPr>
          <w:rFonts w:ascii="Arial" w:eastAsia="Arial" w:hAnsi="Arial" w:cs="Arial"/>
          <w:b/>
          <w:i/>
          <w:sz w:val="20"/>
          <w:szCs w:val="20"/>
        </w:rPr>
        <w:t>11:</w:t>
      </w:r>
      <w:r w:rsidR="00CF1BFF" w:rsidRPr="00CF1BFF">
        <w:rPr>
          <w:rFonts w:ascii="Arial" w:eastAsia="Arial" w:hAnsi="Arial" w:cs="Arial"/>
          <w:b/>
          <w:i/>
          <w:sz w:val="20"/>
          <w:szCs w:val="20"/>
        </w:rPr>
        <w:t>3</w:t>
      </w:r>
      <w:r w:rsidRPr="00CF1BFF">
        <w:rPr>
          <w:rFonts w:ascii="Arial" w:eastAsia="Arial" w:hAnsi="Arial" w:cs="Arial"/>
          <w:b/>
          <w:i/>
          <w:sz w:val="20"/>
          <w:szCs w:val="20"/>
        </w:rPr>
        <w:t>0 hrs.</w:t>
      </w:r>
    </w:p>
    <w:p w14:paraId="2737D308" w14:textId="77777777" w:rsidR="00A060E8" w:rsidRDefault="00A060E8">
      <w:pPr>
        <w:ind w:left="0" w:hanging="2"/>
        <w:jc w:val="both"/>
        <w:rPr>
          <w:rFonts w:ascii="Arial" w:eastAsia="Arial" w:hAnsi="Arial" w:cs="Arial"/>
          <w:sz w:val="20"/>
          <w:szCs w:val="20"/>
        </w:rPr>
      </w:pPr>
    </w:p>
    <w:p w14:paraId="23A79EFE" w14:textId="77777777" w:rsidR="00A060E8" w:rsidRDefault="00A060E8">
      <w:pPr>
        <w:ind w:left="0" w:hanging="2"/>
        <w:jc w:val="both"/>
        <w:rPr>
          <w:rFonts w:ascii="Arial" w:eastAsia="Arial" w:hAnsi="Arial" w:cs="Arial"/>
          <w:sz w:val="20"/>
          <w:szCs w:val="20"/>
        </w:rPr>
      </w:pPr>
    </w:p>
    <w:tbl>
      <w:tblPr>
        <w:tblStyle w:val="a0"/>
        <w:tblW w:w="7944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40"/>
        <w:gridCol w:w="2268"/>
        <w:gridCol w:w="993"/>
        <w:gridCol w:w="1275"/>
        <w:gridCol w:w="1134"/>
        <w:gridCol w:w="1134"/>
      </w:tblGrid>
      <w:tr w:rsidR="00A060E8" w14:paraId="45B3C160" w14:textId="77777777">
        <w:trPr>
          <w:trHeight w:val="567"/>
          <w:jc w:val="center"/>
        </w:trPr>
        <w:tc>
          <w:tcPr>
            <w:tcW w:w="1140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708B3BE1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PARTIDA</w:t>
            </w:r>
          </w:p>
        </w:tc>
        <w:tc>
          <w:tcPr>
            <w:tcW w:w="2268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28851D20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DESCRIPCIÓN</w:t>
            </w:r>
          </w:p>
        </w:tc>
        <w:tc>
          <w:tcPr>
            <w:tcW w:w="993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15BB2E2B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MARCA</w:t>
            </w:r>
          </w:p>
        </w:tc>
        <w:tc>
          <w:tcPr>
            <w:tcW w:w="1275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48E6DD6B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MODELO</w:t>
            </w: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</w:tcPr>
          <w:p w14:paraId="5BC93BBE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SI ENTREGA</w:t>
            </w: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</w:tcPr>
          <w:p w14:paraId="5205DB1D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NO ENTREGA</w:t>
            </w:r>
          </w:p>
        </w:tc>
      </w:tr>
      <w:tr w:rsidR="00A060E8" w14:paraId="1A5BAA49" w14:textId="77777777">
        <w:trPr>
          <w:trHeight w:val="350"/>
          <w:jc w:val="center"/>
        </w:trPr>
        <w:tc>
          <w:tcPr>
            <w:tcW w:w="114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1C0E518D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6C5B413F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03E3027B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36E2CE13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36087AE1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7E5EEA9E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A060E8" w14:paraId="744D25A5" w14:textId="77777777">
        <w:trPr>
          <w:trHeight w:val="270"/>
          <w:jc w:val="center"/>
        </w:trPr>
        <w:tc>
          <w:tcPr>
            <w:tcW w:w="114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49A061CD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28D4C08D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04EBBB37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6279E639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79821037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0DB50352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A060E8" w14:paraId="70DBA10C" w14:textId="77777777">
        <w:trPr>
          <w:trHeight w:val="982"/>
          <w:jc w:val="center"/>
        </w:trPr>
        <w:tc>
          <w:tcPr>
            <w:tcW w:w="7944" w:type="dxa"/>
            <w:gridSpan w:val="6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4EAA285F" w14:textId="77777777" w:rsidR="00A060E8" w:rsidRDefault="00000000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Accesorios entregados:</w:t>
            </w:r>
          </w:p>
        </w:tc>
      </w:tr>
    </w:tbl>
    <w:p w14:paraId="34BE2FB6" w14:textId="77777777" w:rsidR="00A060E8" w:rsidRDefault="00A060E8">
      <w:pPr>
        <w:ind w:left="0" w:hanging="2"/>
        <w:jc w:val="both"/>
        <w:rPr>
          <w:rFonts w:ascii="Arial" w:eastAsia="Arial" w:hAnsi="Arial" w:cs="Arial"/>
          <w:color w:val="0000FF"/>
          <w:sz w:val="20"/>
          <w:szCs w:val="20"/>
        </w:rPr>
      </w:pPr>
    </w:p>
    <w:p w14:paraId="7F3937C0" w14:textId="77777777" w:rsidR="00A060E8" w:rsidRDefault="00000000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 xml:space="preserve">Los bienes deben estar etiquetados para su identificación, armados y funcionalmente preparados para realizar pruebas durante la revisión. </w:t>
      </w:r>
    </w:p>
    <w:p w14:paraId="511CAA66" w14:textId="77777777" w:rsidR="00A060E8" w:rsidRDefault="00A060E8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</w:p>
    <w:p w14:paraId="53C1E963" w14:textId="40AE0721" w:rsidR="00A060E8" w:rsidRDefault="00000000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 xml:space="preserve">Asumimos que las pruebas serán realizadas de acuerdo a lo establecido en las bases y anexos de la </w:t>
      </w:r>
      <w:r w:rsidRPr="00994F1A">
        <w:rPr>
          <w:rFonts w:ascii="Arial" w:eastAsia="Arial" w:hAnsi="Arial" w:cs="Arial"/>
          <w:i/>
          <w:sz w:val="22"/>
          <w:szCs w:val="22"/>
        </w:rPr>
        <w:t>licitación en mención.</w:t>
      </w:r>
    </w:p>
    <w:p w14:paraId="51236F1A" w14:textId="77777777" w:rsidR="00A060E8" w:rsidRDefault="00A060E8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</w:p>
    <w:tbl>
      <w:tblPr>
        <w:tblStyle w:val="a1"/>
        <w:tblW w:w="897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489"/>
        <w:gridCol w:w="4489"/>
      </w:tblGrid>
      <w:tr w:rsidR="00A060E8" w:rsidRPr="00CF1BFF" w14:paraId="198ACACC" w14:textId="77777777">
        <w:trPr>
          <w:trHeight w:val="417"/>
        </w:trPr>
        <w:tc>
          <w:tcPr>
            <w:tcW w:w="4489" w:type="dxa"/>
            <w:vAlign w:val="center"/>
          </w:tcPr>
          <w:p w14:paraId="576A271D" w14:textId="0ED39460" w:rsidR="00A060E8" w:rsidRPr="00CF1BFF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F1BFF">
              <w:rPr>
                <w:rFonts w:ascii="Arial" w:eastAsia="Arial" w:hAnsi="Arial" w:cs="Arial"/>
                <w:b/>
                <w:i/>
                <w:sz w:val="20"/>
                <w:szCs w:val="20"/>
              </w:rPr>
              <w:t xml:space="preserve">Entrega por parte del licitante:  </w:t>
            </w:r>
          </w:p>
        </w:tc>
        <w:tc>
          <w:tcPr>
            <w:tcW w:w="4489" w:type="dxa"/>
            <w:vAlign w:val="center"/>
          </w:tcPr>
          <w:p w14:paraId="1E6B683E" w14:textId="77777777" w:rsidR="00A060E8" w:rsidRPr="00CF1BFF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F1BFF">
              <w:rPr>
                <w:rFonts w:ascii="Arial" w:eastAsia="Arial" w:hAnsi="Arial" w:cs="Arial"/>
                <w:b/>
                <w:i/>
                <w:sz w:val="20"/>
                <w:szCs w:val="20"/>
              </w:rPr>
              <w:t>Recibe almacén de la Dirección General de Recursos Materiales, Servicios Generales y Catastro</w:t>
            </w:r>
          </w:p>
        </w:tc>
      </w:tr>
      <w:tr w:rsidR="00A060E8" w:rsidRPr="00CF1BFF" w14:paraId="0078E143" w14:textId="77777777">
        <w:tc>
          <w:tcPr>
            <w:tcW w:w="4489" w:type="dxa"/>
          </w:tcPr>
          <w:p w14:paraId="7C92B764" w14:textId="77777777" w:rsidR="00A060E8" w:rsidRPr="00CF1BFF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45A726A7" w14:textId="77777777" w:rsidR="00A060E8" w:rsidRPr="00CF1BFF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3882AC2F" w14:textId="77777777" w:rsidR="00A060E8" w:rsidRPr="00CF1BFF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F1BFF">
              <w:rPr>
                <w:rFonts w:ascii="Arial" w:eastAsia="Arial" w:hAnsi="Arial" w:cs="Arial"/>
                <w:i/>
                <w:sz w:val="20"/>
                <w:szCs w:val="20"/>
              </w:rPr>
              <w:t>(nombre y firma)</w:t>
            </w:r>
          </w:p>
        </w:tc>
        <w:tc>
          <w:tcPr>
            <w:tcW w:w="4489" w:type="dxa"/>
          </w:tcPr>
          <w:p w14:paraId="11BCB856" w14:textId="77777777" w:rsidR="00A060E8" w:rsidRPr="00CF1BFF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0FF87DDB" w14:textId="77777777" w:rsidR="00A060E8" w:rsidRPr="00CF1BFF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4B010064" w14:textId="77777777" w:rsidR="00A060E8" w:rsidRPr="00CF1BFF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F1BFF">
              <w:rPr>
                <w:rFonts w:ascii="Arial" w:eastAsia="Arial" w:hAnsi="Arial" w:cs="Arial"/>
                <w:i/>
                <w:sz w:val="20"/>
                <w:szCs w:val="20"/>
              </w:rPr>
              <w:t>(nombre, firma y sello)</w:t>
            </w:r>
          </w:p>
        </w:tc>
      </w:tr>
    </w:tbl>
    <w:p w14:paraId="38666E27" w14:textId="77777777" w:rsidR="00A060E8" w:rsidRPr="00CF1BFF" w:rsidRDefault="00A060E8">
      <w:pPr>
        <w:ind w:left="0" w:hanging="2"/>
      </w:pPr>
    </w:p>
    <w:p w14:paraId="4C9CAB74" w14:textId="77777777" w:rsidR="00A060E8" w:rsidRPr="00CF1BFF" w:rsidRDefault="00000000">
      <w:pPr>
        <w:ind w:left="0" w:hanging="2"/>
        <w:jc w:val="both"/>
        <w:rPr>
          <w:rFonts w:ascii="Arial" w:eastAsia="Arial" w:hAnsi="Arial" w:cs="Arial"/>
          <w:sz w:val="22"/>
          <w:szCs w:val="22"/>
          <w:u w:val="single"/>
        </w:rPr>
      </w:pPr>
      <w:r w:rsidRPr="00CF1BFF">
        <w:rPr>
          <w:rFonts w:ascii="Arial" w:eastAsia="Arial" w:hAnsi="Arial" w:cs="Arial"/>
          <w:b/>
          <w:i/>
          <w:sz w:val="22"/>
          <w:szCs w:val="22"/>
          <w:u w:val="single"/>
        </w:rPr>
        <w:t>La muestra será devuelta en los términos y condiciones que establecen las bases y anexos de la presente licitación.</w:t>
      </w:r>
    </w:p>
    <w:p w14:paraId="316A6BEA" w14:textId="77777777" w:rsidR="00A060E8" w:rsidRPr="00CF1BFF" w:rsidRDefault="00A060E8">
      <w:pPr>
        <w:ind w:left="0" w:hanging="2"/>
      </w:pPr>
    </w:p>
    <w:tbl>
      <w:tblPr>
        <w:tblStyle w:val="a2"/>
        <w:tblW w:w="897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489"/>
        <w:gridCol w:w="4489"/>
      </w:tblGrid>
      <w:tr w:rsidR="00A060E8" w14:paraId="0E94E855" w14:textId="77777777">
        <w:trPr>
          <w:trHeight w:val="417"/>
        </w:trPr>
        <w:tc>
          <w:tcPr>
            <w:tcW w:w="4489" w:type="dxa"/>
            <w:vAlign w:val="center"/>
          </w:tcPr>
          <w:p w14:paraId="5ABAC3A0" w14:textId="77777777" w:rsidR="00A060E8" w:rsidRPr="00CF1BFF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F1BFF">
              <w:rPr>
                <w:rFonts w:ascii="Arial" w:eastAsia="Arial" w:hAnsi="Arial" w:cs="Arial"/>
                <w:b/>
                <w:i/>
                <w:sz w:val="20"/>
                <w:szCs w:val="20"/>
              </w:rPr>
              <w:t>Entrega por parte del almacén de la Dirección General de Recursos Materiales, Servicios Generales y Catastro</w:t>
            </w:r>
          </w:p>
        </w:tc>
        <w:tc>
          <w:tcPr>
            <w:tcW w:w="4489" w:type="dxa"/>
            <w:vAlign w:val="center"/>
          </w:tcPr>
          <w:p w14:paraId="49EFC63D" w14:textId="3F5EABEF" w:rsidR="00A060E8" w:rsidRPr="00994F1A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F1BFF">
              <w:rPr>
                <w:rFonts w:ascii="Arial" w:eastAsia="Arial" w:hAnsi="Arial" w:cs="Arial"/>
                <w:b/>
                <w:i/>
                <w:sz w:val="20"/>
                <w:szCs w:val="20"/>
              </w:rPr>
              <w:t>Recibe licitante:</w:t>
            </w:r>
            <w:r w:rsidRPr="00994F1A">
              <w:rPr>
                <w:rFonts w:ascii="Arial" w:eastAsia="Arial" w:hAnsi="Arial" w:cs="Arial"/>
                <w:b/>
                <w:i/>
                <w:sz w:val="20"/>
                <w:szCs w:val="20"/>
              </w:rPr>
              <w:t xml:space="preserve"> </w:t>
            </w:r>
          </w:p>
        </w:tc>
      </w:tr>
      <w:tr w:rsidR="00A060E8" w14:paraId="65E41FD5" w14:textId="77777777">
        <w:tc>
          <w:tcPr>
            <w:tcW w:w="4489" w:type="dxa"/>
          </w:tcPr>
          <w:p w14:paraId="59DA7DAA" w14:textId="77777777" w:rsidR="00A060E8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2E13CD1F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sz w:val="20"/>
                <w:szCs w:val="20"/>
              </w:rPr>
              <w:t>(nombre, firma y sello)</w:t>
            </w:r>
          </w:p>
        </w:tc>
        <w:tc>
          <w:tcPr>
            <w:tcW w:w="4489" w:type="dxa"/>
          </w:tcPr>
          <w:p w14:paraId="48B0DEB3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5AD62F5E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sz w:val="20"/>
                <w:szCs w:val="20"/>
              </w:rPr>
              <w:t>(nombre, firma y fecha)</w:t>
            </w:r>
          </w:p>
        </w:tc>
      </w:tr>
    </w:tbl>
    <w:p w14:paraId="7BA623CA" w14:textId="77777777" w:rsidR="00A060E8" w:rsidRDefault="00A060E8">
      <w:pPr>
        <w:ind w:left="0" w:hanging="2"/>
      </w:pPr>
    </w:p>
    <w:sectPr w:rsidR="00A060E8">
      <w:headerReference w:type="default" r:id="rId7"/>
      <w:footerReference w:type="default" r:id="rId8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586EF7" w14:textId="77777777" w:rsidR="009A0B97" w:rsidRDefault="009A0B97">
      <w:pPr>
        <w:spacing w:line="240" w:lineRule="auto"/>
        <w:ind w:left="0" w:hanging="2"/>
      </w:pPr>
      <w:r>
        <w:separator/>
      </w:r>
    </w:p>
  </w:endnote>
  <w:endnote w:type="continuationSeparator" w:id="0">
    <w:p w14:paraId="67A0EEFA" w14:textId="77777777" w:rsidR="009A0B97" w:rsidRDefault="009A0B97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" w:fontKey="{2786D376-9DB7-4589-BDBB-0ECB14D071E5}"/>
    <w:embedItalic r:id="rId2" w:fontKey="{FDCD0426-EC72-4739-9B90-06A402D8E5FB}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Regular r:id="rId3" w:fontKey="{C6074EC8-42FB-41F0-98C5-0DAD1C6C35B1}"/>
    <w:embedBold r:id="rId4" w:fontKey="{B279A967-81C0-4FA9-8887-76D8A94DBC2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3FB03C84-932A-4ABB-AB46-4E9966DA679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854AF583-9DF7-4FA7-8F4D-BA64E50B9AA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268015" w14:textId="77777777" w:rsidR="00A060E8" w:rsidRDefault="00000000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jc w:val="right"/>
      <w:rPr>
        <w:color w:val="000000"/>
      </w:rPr>
    </w:pPr>
    <w:r>
      <w:rPr>
        <w:color w:val="000000"/>
      </w:rPr>
      <w:t xml:space="preserve">Página </w:t>
    </w:r>
    <w:r>
      <w:rPr>
        <w:b/>
        <w:color w:val="000000"/>
      </w:rPr>
      <w:fldChar w:fldCharType="begin"/>
    </w:r>
    <w:r>
      <w:rPr>
        <w:b/>
        <w:color w:val="000000"/>
      </w:rPr>
      <w:instrText>PAGE</w:instrText>
    </w:r>
    <w:r>
      <w:rPr>
        <w:b/>
        <w:color w:val="000000"/>
      </w:rPr>
      <w:fldChar w:fldCharType="separate"/>
    </w:r>
    <w:r w:rsidR="00994F1A">
      <w:rPr>
        <w:b/>
        <w:noProof/>
        <w:color w:val="000000"/>
      </w:rPr>
      <w:t>1</w:t>
    </w:r>
    <w:r>
      <w:rPr>
        <w:b/>
        <w:color w:val="000000"/>
      </w:rPr>
      <w:fldChar w:fldCharType="end"/>
    </w:r>
    <w:r>
      <w:rPr>
        <w:color w:val="000000"/>
      </w:rPr>
      <w:t xml:space="preserve"> de </w:t>
    </w:r>
    <w:r>
      <w:rPr>
        <w:b/>
        <w:color w:val="000000"/>
      </w:rPr>
      <w:fldChar w:fldCharType="begin"/>
    </w:r>
    <w:r>
      <w:rPr>
        <w:b/>
        <w:color w:val="000000"/>
      </w:rPr>
      <w:instrText>NUMPAGES</w:instrText>
    </w:r>
    <w:r>
      <w:rPr>
        <w:b/>
        <w:color w:val="000000"/>
      </w:rPr>
      <w:fldChar w:fldCharType="separate"/>
    </w:r>
    <w:r w:rsidR="00994F1A">
      <w:rPr>
        <w:b/>
        <w:noProof/>
        <w:color w:val="000000"/>
      </w:rPr>
      <w:t>1</w:t>
    </w:r>
    <w:r>
      <w:rPr>
        <w:b/>
        <w:color w:val="000000"/>
      </w:rPr>
      <w:fldChar w:fldCharType="end"/>
    </w:r>
  </w:p>
  <w:p w14:paraId="500C60F9" w14:textId="77777777" w:rsidR="00A060E8" w:rsidRDefault="00A060E8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536D83" w14:textId="77777777" w:rsidR="009A0B97" w:rsidRDefault="009A0B97">
      <w:pPr>
        <w:spacing w:line="240" w:lineRule="auto"/>
        <w:ind w:left="0" w:hanging="2"/>
      </w:pPr>
      <w:r>
        <w:separator/>
      </w:r>
    </w:p>
  </w:footnote>
  <w:footnote w:type="continuationSeparator" w:id="0">
    <w:p w14:paraId="23A694CC" w14:textId="77777777" w:rsidR="009A0B97" w:rsidRDefault="009A0B97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538FAA" w14:textId="77777777" w:rsidR="00A060E8" w:rsidRDefault="00000000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jc w:val="right"/>
      <w:rPr>
        <w:rFonts w:ascii="Arial Black" w:eastAsia="Arial Black" w:hAnsi="Arial Black" w:cs="Arial Black"/>
        <w:color w:val="000000"/>
      </w:rPr>
    </w:pPr>
    <w:r>
      <w:rPr>
        <w:rFonts w:ascii="Arial Black" w:eastAsia="Arial Black" w:hAnsi="Arial Black" w:cs="Arial Black"/>
        <w:b/>
        <w:color w:val="000000"/>
      </w:rPr>
      <w:t>ANEXO H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60E8"/>
    <w:rsid w:val="000A3588"/>
    <w:rsid w:val="00520F46"/>
    <w:rsid w:val="00791B82"/>
    <w:rsid w:val="00994F1A"/>
    <w:rsid w:val="009A0B97"/>
    <w:rsid w:val="00A060E8"/>
    <w:rsid w:val="00CF1B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31B407C"/>
  <w15:docId w15:val="{C321FD76-C0DF-4E9C-B972-C170D7374B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es-ES"/>
    </w:rPr>
  </w:style>
  <w:style w:type="paragraph" w:styleId="Ttulo1">
    <w:name w:val="heading 1"/>
    <w:basedOn w:val="Normal"/>
    <w:next w:val="Normal"/>
    <w:uiPriority w:val="9"/>
    <w:qFormat/>
    <w:pPr>
      <w:keepNext/>
      <w:spacing w:before="240" w:after="60"/>
    </w:pPr>
    <w:rPr>
      <w:rFonts w:ascii="Arial" w:hAnsi="Arial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Ttulo1Car">
    <w:name w:val="Título 1 Car"/>
    <w:rPr>
      <w:rFonts w:ascii="Arial" w:eastAsia="Times New Roman" w:hAnsi="Arial" w:cs="Times New Roman"/>
      <w:b/>
      <w:bCs/>
      <w:w w:val="100"/>
      <w:kern w:val="32"/>
      <w:position w:val="-1"/>
      <w:sz w:val="32"/>
      <w:szCs w:val="32"/>
      <w:effect w:val="none"/>
      <w:vertAlign w:val="baseline"/>
      <w:cs w:val="0"/>
      <w:em w:val="none"/>
    </w:rPr>
  </w:style>
  <w:style w:type="paragraph" w:styleId="Encabezado">
    <w:name w:val="header"/>
    <w:basedOn w:val="Normal"/>
    <w:qFormat/>
  </w:style>
  <w:style w:type="character" w:customStyle="1" w:styleId="EncabezadoCar">
    <w:name w:val="Encabezado Car"/>
    <w:rPr>
      <w:rFonts w:ascii="Times New Roman" w:eastAsia="Times New Roman" w:hAnsi="Times New Roman" w:cs="Times New Roman"/>
      <w:w w:val="100"/>
      <w:position w:val="-1"/>
      <w:effect w:val="none"/>
      <w:vertAlign w:val="baseline"/>
      <w:cs w:val="0"/>
      <w:em w:val="none"/>
      <w:lang w:val="es-ES" w:eastAsia="es-ES"/>
    </w:rPr>
  </w:style>
  <w:style w:type="paragraph" w:styleId="Piedepgina">
    <w:name w:val="footer"/>
    <w:basedOn w:val="Normal"/>
    <w:qFormat/>
  </w:style>
  <w:style w:type="character" w:customStyle="1" w:styleId="PiedepginaCar">
    <w:name w:val="Pie de página Car"/>
    <w:rPr>
      <w:rFonts w:ascii="Times New Roman" w:eastAsia="Times New Roman" w:hAnsi="Times New Roman" w:cs="Times New Roman"/>
      <w:w w:val="100"/>
      <w:position w:val="-1"/>
      <w:effect w:val="none"/>
      <w:vertAlign w:val="baseline"/>
      <w:cs w:val="0"/>
      <w:em w:val="none"/>
      <w:lang w:val="es-ES"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gfBYGwHy8uIETrlfD1ngB2hl/+Q==">AMUW2mUj5ugNWM+e6Q4PvW1vHfawlIHugTmOIX0FryQoId2jdBFoAybviAOIEKG/MACr5tjaD0TmbamMl0qZbDDQr9G8+8NujPysP772CqBsEpibR1Vso4E=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251</Words>
  <Characters>1383</Characters>
  <Application>Microsoft Office Word</Application>
  <DocSecurity>0</DocSecurity>
  <Lines>11</Lines>
  <Paragraphs>3</Paragraphs>
  <ScaleCrop>false</ScaleCrop>
  <Company/>
  <LinksUpToDate>false</LinksUpToDate>
  <CharactersWithSpaces>1631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DAS-Zimri</dc:creator>
  <cp:lastModifiedBy>Diana Berenice Rodríguez Casillas</cp:lastModifiedBy>
  <cp:revision>3</cp:revision>
  <dcterms:created xsi:type="dcterms:W3CDTF">2021-06-30T22:53:00Z</dcterms:created>
  <dcterms:modified xsi:type="dcterms:W3CDTF">2026-05-29T21:34:00Z</dcterms:modified>
</cp:coreProperties>
</file>